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Times New Roman" w:cs="Times New Roman" w:eastAsia="Times New Roman" w:hAnsi="Times New Roman"/>
          <w:sz w:val="22"/>
          <w:szCs w:val="22"/>
          <w:color w:val="auto"/>
        </w:rPr>
        <w:t>Exchange Act of 1934 (Amendment No.</w:t>
        <w:tab/>
        <w:t>)</w:t>
      </w:r>
    </w:p>
    <w:p>
      <w:pPr>
        <w:spacing w:after="0" w:line="1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Marchex,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0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49" w:lineRule="exact"/>
        <w:rPr>
          <w:rFonts w:ascii="MS PGothic" w:cs="MS PGothic" w:eastAsia="MS PGothic" w:hAnsi="MS PGothic"/>
          <w:sz w:val="18"/>
          <w:szCs w:val="18"/>
          <w:color w:val="auto"/>
        </w:rPr>
      </w:pPr>
    </w:p>
    <w:p>
      <w:pPr>
        <w:ind w:left="880" w:hanging="350"/>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06" w:lineRule="exact"/>
        <w:rPr>
          <w:rFonts w:ascii="Times New Roman" w:cs="Times New Roman" w:eastAsia="Times New Roman" w:hAnsi="Times New Roman"/>
          <w:sz w:val="18"/>
          <w:szCs w:val="18"/>
          <w:color w:val="auto"/>
        </w:rPr>
      </w:pPr>
    </w:p>
    <w:p>
      <w:pPr>
        <w:ind w:left="880" w:hanging="350"/>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06" w:lineRule="exact"/>
        <w:rPr>
          <w:rFonts w:ascii="Times New Roman" w:cs="Times New Roman" w:eastAsia="Times New Roman" w:hAnsi="Times New Roman"/>
          <w:sz w:val="18"/>
          <w:szCs w:val="18"/>
          <w:color w:val="auto"/>
        </w:rPr>
      </w:pPr>
    </w:p>
    <w:p>
      <w:pPr>
        <w:ind w:left="1000" w:hanging="470"/>
        <w:spacing w:after="0" w:line="282" w:lineRule="auto"/>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56" w:lineRule="exact"/>
        <w:rPr>
          <w:rFonts w:ascii="Times New Roman" w:cs="Times New Roman" w:eastAsia="Times New Roman" w:hAnsi="Times New Roman"/>
          <w:sz w:val="18"/>
          <w:szCs w:val="18"/>
          <w:color w:val="auto"/>
        </w:rPr>
      </w:pPr>
    </w:p>
    <w:p>
      <w:pPr>
        <w:ind w:left="880" w:hanging="350"/>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06" w:lineRule="exact"/>
        <w:rPr>
          <w:rFonts w:ascii="Times New Roman" w:cs="Times New Roman" w:eastAsia="Times New Roman" w:hAnsi="Times New Roman"/>
          <w:sz w:val="18"/>
          <w:szCs w:val="18"/>
          <w:color w:val="auto"/>
        </w:rPr>
      </w:pPr>
    </w:p>
    <w:p>
      <w:pPr>
        <w:ind w:left="880" w:hanging="350"/>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0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500" w:right="260" w:hanging="492"/>
        <w:spacing w:after="0" w:line="258" w:lineRule="auto"/>
        <w:tabs>
          <w:tab w:leader="none" w:pos="361"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rFonts w:ascii="MS PGothic" w:cs="MS PGothic" w:eastAsia="MS PGothic" w:hAnsi="MS PGothic"/>
          <w:sz w:val="18"/>
          <w:szCs w:val="18"/>
          <w:color w:val="auto"/>
        </w:rPr>
      </w:pPr>
    </w:p>
    <w:p>
      <w:pPr>
        <w:ind w:left="880" w:hanging="350"/>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19" w:lineRule="exact"/>
        <w:rPr>
          <w:rFonts w:ascii="Times New Roman" w:cs="Times New Roman" w:eastAsia="Times New Roman" w:hAnsi="Times New Roman"/>
          <w:sz w:val="18"/>
          <w:szCs w:val="18"/>
          <w:color w:val="auto"/>
        </w:rPr>
      </w:pPr>
    </w:p>
    <w:p>
      <w:pPr>
        <w:ind w:left="880" w:hanging="350"/>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06" w:lineRule="exact"/>
        <w:rPr>
          <w:rFonts w:ascii="Times New Roman" w:cs="Times New Roman" w:eastAsia="Times New Roman" w:hAnsi="Times New Roman"/>
          <w:sz w:val="18"/>
          <w:szCs w:val="18"/>
          <w:color w:val="auto"/>
        </w:rPr>
      </w:pPr>
    </w:p>
    <w:p>
      <w:pPr>
        <w:ind w:left="880" w:hanging="350"/>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06" w:lineRule="exact"/>
        <w:rPr>
          <w:rFonts w:ascii="Times New Roman" w:cs="Times New Roman" w:eastAsia="Times New Roman" w:hAnsi="Times New Roman"/>
          <w:sz w:val="18"/>
          <w:szCs w:val="18"/>
          <w:color w:val="auto"/>
        </w:rPr>
      </w:pPr>
    </w:p>
    <w:p>
      <w:pPr>
        <w:ind w:left="880" w:hanging="350"/>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wp:posOffset>
            </wp:positionH>
            <wp:positionV relativeFrom="paragraph">
              <wp:posOffset>-3042285</wp:posOffset>
            </wp:positionV>
            <wp:extent cx="6814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-2716530</wp:posOffset>
            </wp:positionV>
            <wp:extent cx="6814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-2245360</wp:posOffset>
            </wp:positionV>
            <wp:extent cx="6814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-1919605</wp:posOffset>
            </wp:positionV>
            <wp:extent cx="6814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-1593850</wp:posOffset>
            </wp:positionV>
            <wp:extent cx="6814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-813435</wp:posOffset>
            </wp:positionV>
            <wp:extent cx="6814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-487680</wp:posOffset>
            </wp:positionV>
            <wp:extent cx="6814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-161925</wp:posOffset>
            </wp:positionV>
            <wp:extent cx="6814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34"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654685</wp:posOffset>
            </wp:positionV>
            <wp:extent cx="7157720" cy="7985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798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8751570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696595</wp:posOffset>
            </wp:positionH>
            <wp:positionV relativeFrom="page">
              <wp:posOffset>654685</wp:posOffset>
            </wp:positionV>
            <wp:extent cx="6129020" cy="7294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29020"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2024-09-18T15:26:58Z</dcterms:created>
  <dcterms:modified xsi:type="dcterms:W3CDTF">2024-09-18T15:26:58Z</dcterms:modified>
</cp:coreProperties>
</file>